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C4" w:rsidRDefault="000F43C4" w:rsidP="000F43C4">
      <w:pPr>
        <w:widowControl w:val="0"/>
        <w:autoSpaceDE w:val="0"/>
        <w:autoSpaceDN w:val="0"/>
        <w:adjustRightInd w:val="0"/>
        <w:spacing w:after="320"/>
        <w:rPr>
          <w:rFonts w:ascii="Calibri" w:hAnsi="Calibri" w:cs="Calibri"/>
          <w:sz w:val="32"/>
          <w:szCs w:val="32"/>
          <w:lang w:val="en-US"/>
        </w:rPr>
      </w:pPr>
      <w:r>
        <w:rPr>
          <w:rFonts w:ascii="Times New Roman" w:hAnsi="Times New Roman" w:cs="Times New Roman"/>
          <w:b/>
          <w:bCs/>
          <w:sz w:val="32"/>
          <w:szCs w:val="32"/>
          <w:lang w:val="en-US"/>
        </w:rPr>
        <w:t>When will the new inspections begin?</w:t>
      </w:r>
    </w:p>
    <w:p w:rsidR="000F43C4" w:rsidRDefault="000F43C4" w:rsidP="000F43C4">
      <w:pPr>
        <w:widowControl w:val="0"/>
        <w:autoSpaceDE w:val="0"/>
        <w:autoSpaceDN w:val="0"/>
        <w:adjustRightInd w:val="0"/>
        <w:spacing w:after="320"/>
        <w:rPr>
          <w:rFonts w:ascii="Calibri" w:hAnsi="Calibri" w:cs="Calibri"/>
          <w:sz w:val="32"/>
          <w:szCs w:val="32"/>
          <w:lang w:val="en-US"/>
        </w:rPr>
      </w:pPr>
      <w:r>
        <w:rPr>
          <w:rFonts w:ascii="Times New Roman" w:hAnsi="Times New Roman" w:cs="Times New Roman"/>
          <w:sz w:val="32"/>
          <w:szCs w:val="32"/>
          <w:lang w:val="en-US"/>
        </w:rPr>
        <w:t>The CQC is inspecting practices as part of its new look regime. It will begin handing out ratings from October this year.</w:t>
      </w:r>
    </w:p>
    <w:p w:rsidR="000F43C4" w:rsidRDefault="000F43C4" w:rsidP="000F43C4">
      <w:pPr>
        <w:widowControl w:val="0"/>
        <w:autoSpaceDE w:val="0"/>
        <w:autoSpaceDN w:val="0"/>
        <w:adjustRightInd w:val="0"/>
        <w:spacing w:after="320"/>
        <w:rPr>
          <w:rFonts w:ascii="Calibri" w:hAnsi="Calibri" w:cs="Calibri"/>
          <w:sz w:val="32"/>
          <w:szCs w:val="32"/>
          <w:lang w:val="en-US"/>
        </w:rPr>
      </w:pPr>
      <w:r>
        <w:rPr>
          <w:rFonts w:ascii="Times New Roman" w:hAnsi="Times New Roman" w:cs="Times New Roman"/>
          <w:b/>
          <w:bCs/>
          <w:sz w:val="32"/>
          <w:szCs w:val="32"/>
          <w:lang w:val="en-US"/>
        </w:rPr>
        <w:t>Who will this affect?</w:t>
      </w:r>
    </w:p>
    <w:p w:rsidR="000F43C4" w:rsidRDefault="000F43C4" w:rsidP="000F43C4">
      <w:pPr>
        <w:widowControl w:val="0"/>
        <w:autoSpaceDE w:val="0"/>
        <w:autoSpaceDN w:val="0"/>
        <w:adjustRightInd w:val="0"/>
        <w:spacing w:after="320"/>
        <w:rPr>
          <w:rFonts w:ascii="Calibri" w:hAnsi="Calibri" w:cs="Calibri"/>
          <w:sz w:val="32"/>
          <w:szCs w:val="32"/>
          <w:lang w:val="en-US"/>
        </w:rPr>
      </w:pPr>
      <w:r>
        <w:rPr>
          <w:rFonts w:ascii="Times New Roman" w:hAnsi="Times New Roman" w:cs="Times New Roman"/>
          <w:sz w:val="32"/>
          <w:szCs w:val="32"/>
          <w:lang w:val="en-US"/>
        </w:rPr>
        <w:t>The CQC is going to inspect all providers of general practice, including out-of-hours providers, by April 2016.</w:t>
      </w:r>
    </w:p>
    <w:p w:rsidR="000F43C4" w:rsidRDefault="000F43C4" w:rsidP="000F43C4">
      <w:pPr>
        <w:widowControl w:val="0"/>
        <w:autoSpaceDE w:val="0"/>
        <w:autoSpaceDN w:val="0"/>
        <w:adjustRightInd w:val="0"/>
        <w:spacing w:after="320"/>
        <w:rPr>
          <w:rFonts w:ascii="Calibri" w:hAnsi="Calibri" w:cs="Calibri"/>
          <w:sz w:val="32"/>
          <w:szCs w:val="32"/>
          <w:lang w:val="en-US"/>
        </w:rPr>
      </w:pPr>
      <w:r>
        <w:rPr>
          <w:rFonts w:ascii="Times New Roman" w:hAnsi="Times New Roman" w:cs="Times New Roman"/>
          <w:sz w:val="32"/>
          <w:szCs w:val="32"/>
          <w:lang w:val="en-US"/>
        </w:rPr>
        <w:t xml:space="preserve">It has picked 12 CCG areas to go first (Brighton and Hove, North East Essex, </w:t>
      </w:r>
      <w:proofErr w:type="spellStart"/>
      <w:r>
        <w:rPr>
          <w:rFonts w:ascii="Times New Roman" w:hAnsi="Times New Roman" w:cs="Times New Roman"/>
          <w:sz w:val="32"/>
          <w:szCs w:val="32"/>
          <w:lang w:val="en-US"/>
        </w:rPr>
        <w:t>Cumbria</w:t>
      </w:r>
      <w:proofErr w:type="spellEnd"/>
      <w:r>
        <w:rPr>
          <w:rFonts w:ascii="Times New Roman" w:hAnsi="Times New Roman" w:cs="Times New Roman"/>
          <w:sz w:val="32"/>
          <w:szCs w:val="32"/>
          <w:lang w:val="en-US"/>
        </w:rPr>
        <w:t xml:space="preserve">, Enfield, </w:t>
      </w:r>
      <w:proofErr w:type="spellStart"/>
      <w:r>
        <w:rPr>
          <w:rFonts w:ascii="Times New Roman" w:hAnsi="Times New Roman" w:cs="Times New Roman"/>
          <w:sz w:val="32"/>
          <w:szCs w:val="32"/>
          <w:lang w:val="en-US"/>
        </w:rPr>
        <w:t>Tameside</w:t>
      </w:r>
      <w:proofErr w:type="spellEnd"/>
      <w:r>
        <w:rPr>
          <w:rFonts w:ascii="Times New Roman" w:hAnsi="Times New Roman" w:cs="Times New Roman"/>
          <w:sz w:val="32"/>
          <w:szCs w:val="32"/>
          <w:lang w:val="en-US"/>
        </w:rPr>
        <w:t xml:space="preserve"> and </w:t>
      </w:r>
      <w:proofErr w:type="spellStart"/>
      <w:r>
        <w:rPr>
          <w:rFonts w:ascii="Times New Roman" w:hAnsi="Times New Roman" w:cs="Times New Roman"/>
          <w:sz w:val="32"/>
          <w:szCs w:val="32"/>
          <w:lang w:val="en-US"/>
        </w:rPr>
        <w:t>Glossop</w:t>
      </w:r>
      <w:proofErr w:type="spellEnd"/>
      <w:r>
        <w:rPr>
          <w:rFonts w:ascii="Times New Roman" w:hAnsi="Times New Roman" w:cs="Times New Roman"/>
          <w:sz w:val="32"/>
          <w:szCs w:val="32"/>
          <w:lang w:val="en-US"/>
        </w:rPr>
        <w:t>, Lincolnshire West, West Kent, West Cheshire, Merton, West London, South Warwickshire and Dorset) and it aims to inspect 25% of the practices and providers in each CCG in six-month blocks.</w:t>
      </w:r>
    </w:p>
    <w:p w:rsidR="000F43C4" w:rsidRDefault="000F43C4" w:rsidP="000F43C4">
      <w:pPr>
        <w:widowControl w:val="0"/>
        <w:autoSpaceDE w:val="0"/>
        <w:autoSpaceDN w:val="0"/>
        <w:adjustRightInd w:val="0"/>
        <w:spacing w:after="320"/>
        <w:rPr>
          <w:rFonts w:ascii="Calibri" w:hAnsi="Calibri" w:cs="Calibri"/>
          <w:sz w:val="32"/>
          <w:szCs w:val="32"/>
          <w:lang w:val="en-US"/>
        </w:rPr>
      </w:pPr>
      <w:r>
        <w:rPr>
          <w:rFonts w:ascii="Times New Roman" w:hAnsi="Times New Roman" w:cs="Times New Roman"/>
          <w:sz w:val="32"/>
          <w:szCs w:val="32"/>
          <w:lang w:val="en-US"/>
        </w:rPr>
        <w:t>But practices inspected before October will have to be inspected again before April 2016, regardless of how the inspection went.</w:t>
      </w:r>
    </w:p>
    <w:p w:rsidR="000F43C4" w:rsidRDefault="000F43C4" w:rsidP="000F43C4">
      <w:pPr>
        <w:widowControl w:val="0"/>
        <w:autoSpaceDE w:val="0"/>
        <w:autoSpaceDN w:val="0"/>
        <w:adjustRightInd w:val="0"/>
        <w:spacing w:after="320"/>
        <w:rPr>
          <w:rFonts w:ascii="Calibri" w:hAnsi="Calibri" w:cs="Calibri"/>
          <w:sz w:val="32"/>
          <w:szCs w:val="32"/>
          <w:lang w:val="en-US"/>
        </w:rPr>
      </w:pPr>
      <w:r>
        <w:rPr>
          <w:rFonts w:ascii="Times New Roman" w:hAnsi="Times New Roman" w:cs="Times New Roman"/>
          <w:b/>
          <w:bCs/>
          <w:sz w:val="32"/>
          <w:szCs w:val="32"/>
          <w:lang w:val="en-US"/>
        </w:rPr>
        <w:t>What’s changed from the previous regime?</w:t>
      </w:r>
    </w:p>
    <w:p w:rsidR="000F43C4" w:rsidRDefault="000F43C4" w:rsidP="000F43C4">
      <w:pPr>
        <w:widowControl w:val="0"/>
        <w:autoSpaceDE w:val="0"/>
        <w:autoSpaceDN w:val="0"/>
        <w:adjustRightInd w:val="0"/>
        <w:spacing w:after="320"/>
        <w:rPr>
          <w:rFonts w:ascii="Calibri" w:hAnsi="Calibri" w:cs="Calibri"/>
          <w:sz w:val="32"/>
          <w:szCs w:val="32"/>
          <w:lang w:val="en-US"/>
        </w:rPr>
      </w:pPr>
      <w:r>
        <w:rPr>
          <w:rFonts w:ascii="Times New Roman" w:hAnsi="Times New Roman" w:cs="Times New Roman"/>
          <w:sz w:val="32"/>
          <w:szCs w:val="32"/>
          <w:lang w:val="en-US"/>
        </w:rPr>
        <w:t>Most significantly a GP, a specialist inspector and a nurse or practice manager will be part of every inspection. GP trainees and patients may also attend some inspections.</w:t>
      </w:r>
    </w:p>
    <w:p w:rsidR="000F43C4" w:rsidRDefault="000F43C4" w:rsidP="000F43C4">
      <w:pPr>
        <w:widowControl w:val="0"/>
        <w:autoSpaceDE w:val="0"/>
        <w:autoSpaceDN w:val="0"/>
        <w:adjustRightInd w:val="0"/>
        <w:spacing w:after="320"/>
        <w:rPr>
          <w:rFonts w:ascii="Calibri" w:hAnsi="Calibri" w:cs="Calibri"/>
          <w:sz w:val="32"/>
          <w:szCs w:val="32"/>
          <w:lang w:val="en-US"/>
        </w:rPr>
      </w:pPr>
      <w:r>
        <w:rPr>
          <w:rFonts w:ascii="Times New Roman" w:hAnsi="Times New Roman" w:cs="Times New Roman"/>
          <w:sz w:val="32"/>
          <w:szCs w:val="32"/>
          <w:lang w:val="en-US"/>
        </w:rPr>
        <w:t xml:space="preserve">GPs will also be given ratings - </w:t>
      </w:r>
      <w:proofErr w:type="spellStart"/>
      <w:r>
        <w:rPr>
          <w:rFonts w:ascii="Times New Roman" w:hAnsi="Times New Roman" w:cs="Times New Roman"/>
          <w:sz w:val="32"/>
          <w:szCs w:val="32"/>
          <w:lang w:val="en-US"/>
        </w:rPr>
        <w:t>modelled</w:t>
      </w:r>
      <w:proofErr w:type="spellEnd"/>
      <w:r>
        <w:rPr>
          <w:rFonts w:ascii="Times New Roman" w:hAnsi="Times New Roman" w:cs="Times New Roman"/>
          <w:sz w:val="32"/>
          <w:szCs w:val="32"/>
          <w:lang w:val="en-US"/>
        </w:rPr>
        <w:t xml:space="preserve"> on those given to schools by </w:t>
      </w:r>
      <w:proofErr w:type="spellStart"/>
      <w:r>
        <w:rPr>
          <w:rFonts w:ascii="Times New Roman" w:hAnsi="Times New Roman" w:cs="Times New Roman"/>
          <w:sz w:val="32"/>
          <w:szCs w:val="32"/>
          <w:lang w:val="en-US"/>
        </w:rPr>
        <w:t>Ofsted</w:t>
      </w:r>
      <w:proofErr w:type="spellEnd"/>
      <w:r>
        <w:rPr>
          <w:rFonts w:ascii="Times New Roman" w:hAnsi="Times New Roman" w:cs="Times New Roman"/>
          <w:sz w:val="32"/>
          <w:szCs w:val="32"/>
          <w:lang w:val="en-US"/>
        </w:rPr>
        <w:t xml:space="preserve"> - </w:t>
      </w:r>
      <w:r>
        <w:rPr>
          <w:rFonts w:ascii="Times New Roman" w:hAnsi="Times New Roman" w:cs="Times New Roman"/>
          <w:color w:val="386EFF"/>
          <w:sz w:val="32"/>
          <w:szCs w:val="32"/>
          <w:lang w:val="en-US"/>
        </w:rPr>
        <w:t>in 42 different areas</w:t>
      </w:r>
      <w:r>
        <w:rPr>
          <w:rFonts w:ascii="Times New Roman" w:hAnsi="Times New Roman" w:cs="Times New Roman"/>
          <w:sz w:val="32"/>
          <w:szCs w:val="32"/>
          <w:lang w:val="en-US"/>
        </w:rPr>
        <w:t>, and based on 11 fundamental standards. The CQC will determine practices’ ratings across six patient groups, five key questions and combinations of each. These will feed into the practice’s overall rating, which can be ‘outstanding’, ‘good’, ‘needs improvement’, or ‘inadequate’. Practices will be required to display their rating in the waiting rooms and the CQC will send a letter to the local area team with the results.</w:t>
      </w:r>
    </w:p>
    <w:p w:rsidR="000F43C4" w:rsidRDefault="000F43C4" w:rsidP="000F43C4">
      <w:pPr>
        <w:widowControl w:val="0"/>
        <w:autoSpaceDE w:val="0"/>
        <w:autoSpaceDN w:val="0"/>
        <w:adjustRightInd w:val="0"/>
        <w:spacing w:after="320"/>
        <w:rPr>
          <w:rFonts w:ascii="Calibri" w:hAnsi="Calibri" w:cs="Calibri"/>
          <w:sz w:val="32"/>
          <w:szCs w:val="32"/>
          <w:lang w:val="en-US"/>
        </w:rPr>
      </w:pPr>
      <w:r>
        <w:rPr>
          <w:rFonts w:ascii="Times New Roman" w:hAnsi="Times New Roman" w:cs="Times New Roman"/>
          <w:sz w:val="32"/>
          <w:szCs w:val="32"/>
          <w:lang w:val="en-US"/>
        </w:rPr>
        <w:t>Other new elements include:</w:t>
      </w:r>
    </w:p>
    <w:p w:rsidR="000F43C4" w:rsidRDefault="000F43C4" w:rsidP="000F43C4">
      <w:pPr>
        <w:widowControl w:val="0"/>
        <w:numPr>
          <w:ilvl w:val="0"/>
          <w:numId w:val="1"/>
        </w:numPr>
        <w:tabs>
          <w:tab w:val="left" w:pos="220"/>
          <w:tab w:val="left" w:pos="720"/>
        </w:tabs>
        <w:autoSpaceDE w:val="0"/>
        <w:autoSpaceDN w:val="0"/>
        <w:adjustRightInd w:val="0"/>
        <w:ind w:hanging="720"/>
        <w:rPr>
          <w:rFonts w:ascii="Calibri" w:hAnsi="Calibri" w:cs="Calibri"/>
          <w:sz w:val="32"/>
          <w:szCs w:val="32"/>
          <w:lang w:val="en-US"/>
        </w:rPr>
      </w:pPr>
      <w:r>
        <w:rPr>
          <w:rFonts w:ascii="Times New Roman" w:hAnsi="Times New Roman" w:cs="Times New Roman"/>
          <w:sz w:val="32"/>
          <w:szCs w:val="32"/>
          <w:lang w:val="en-US"/>
        </w:rPr>
        <w:t xml:space="preserve">Inspectors sitting in on consultations </w:t>
      </w:r>
      <w:proofErr w:type="gramStart"/>
      <w:r>
        <w:rPr>
          <w:rFonts w:ascii="Times New Roman" w:hAnsi="Times New Roman" w:cs="Times New Roman"/>
          <w:sz w:val="32"/>
          <w:szCs w:val="32"/>
          <w:lang w:val="en-US"/>
        </w:rPr>
        <w:t>-  the</w:t>
      </w:r>
      <w:proofErr w:type="gramEnd"/>
      <w:r>
        <w:rPr>
          <w:rFonts w:ascii="Times New Roman" w:hAnsi="Times New Roman" w:cs="Times New Roman"/>
          <w:sz w:val="32"/>
          <w:szCs w:val="32"/>
          <w:lang w:val="en-US"/>
        </w:rPr>
        <w:t xml:space="preserve"> CQC  said this </w:t>
      </w:r>
      <w:r>
        <w:rPr>
          <w:rFonts w:ascii="Times New Roman" w:hAnsi="Times New Roman" w:cs="Times New Roman"/>
          <w:sz w:val="32"/>
          <w:szCs w:val="32"/>
          <w:lang w:val="en-US"/>
        </w:rPr>
        <w:lastRenderedPageBreak/>
        <w:t>wouldn’t be for every inspection, but that their inspectors ‘reserved the right’ to observe consultations with patient consent.</w:t>
      </w:r>
    </w:p>
    <w:p w:rsidR="000F43C4" w:rsidRDefault="000F43C4" w:rsidP="000F43C4">
      <w:pPr>
        <w:widowControl w:val="0"/>
        <w:numPr>
          <w:ilvl w:val="0"/>
          <w:numId w:val="1"/>
        </w:numPr>
        <w:tabs>
          <w:tab w:val="left" w:pos="220"/>
          <w:tab w:val="left" w:pos="720"/>
        </w:tabs>
        <w:autoSpaceDE w:val="0"/>
        <w:autoSpaceDN w:val="0"/>
        <w:adjustRightInd w:val="0"/>
        <w:ind w:hanging="720"/>
        <w:rPr>
          <w:rFonts w:ascii="Calibri" w:hAnsi="Calibri" w:cs="Calibri"/>
          <w:sz w:val="32"/>
          <w:szCs w:val="32"/>
          <w:lang w:val="en-US"/>
        </w:rPr>
      </w:pPr>
      <w:r>
        <w:rPr>
          <w:rFonts w:ascii="Times New Roman" w:hAnsi="Times New Roman" w:cs="Times New Roman"/>
          <w:sz w:val="32"/>
          <w:szCs w:val="32"/>
          <w:lang w:val="en-US"/>
        </w:rPr>
        <w:t>Collecting evidence, this will be ongoing, but ‘information gathering’ (</w:t>
      </w:r>
      <w:r>
        <w:rPr>
          <w:rFonts w:ascii="Times New Roman" w:hAnsi="Times New Roman" w:cs="Times New Roman"/>
          <w:color w:val="386EFF"/>
          <w:sz w:val="32"/>
          <w:szCs w:val="32"/>
          <w:lang w:val="en-US"/>
        </w:rPr>
        <w:t>handbook page 10</w:t>
      </w:r>
      <w:r>
        <w:rPr>
          <w:rFonts w:ascii="Times New Roman" w:hAnsi="Times New Roman" w:cs="Times New Roman"/>
          <w:sz w:val="32"/>
          <w:szCs w:val="32"/>
          <w:lang w:val="en-US"/>
        </w:rPr>
        <w:t>) will take place before inspections – including patient, area team and CCG feedback – and during, where they will interview staff and review the practices.</w:t>
      </w:r>
    </w:p>
    <w:p w:rsidR="000F43C4" w:rsidRDefault="000F43C4" w:rsidP="000F43C4">
      <w:pPr>
        <w:widowControl w:val="0"/>
        <w:numPr>
          <w:ilvl w:val="0"/>
          <w:numId w:val="1"/>
        </w:numPr>
        <w:tabs>
          <w:tab w:val="left" w:pos="220"/>
          <w:tab w:val="left" w:pos="720"/>
        </w:tabs>
        <w:autoSpaceDE w:val="0"/>
        <w:autoSpaceDN w:val="0"/>
        <w:adjustRightInd w:val="0"/>
        <w:ind w:hanging="720"/>
        <w:rPr>
          <w:rFonts w:ascii="Calibri" w:hAnsi="Calibri" w:cs="Calibri"/>
          <w:sz w:val="32"/>
          <w:szCs w:val="32"/>
          <w:lang w:val="en-US"/>
        </w:rPr>
      </w:pPr>
      <w:r>
        <w:rPr>
          <w:rFonts w:ascii="Times New Roman" w:hAnsi="Times New Roman" w:cs="Times New Roman"/>
          <w:sz w:val="32"/>
          <w:szCs w:val="32"/>
          <w:lang w:val="en-US"/>
        </w:rPr>
        <w:t xml:space="preserve">‘More </w:t>
      </w:r>
      <w:proofErr w:type="spellStart"/>
      <w:r>
        <w:rPr>
          <w:rFonts w:ascii="Times New Roman" w:hAnsi="Times New Roman" w:cs="Times New Roman"/>
          <w:sz w:val="32"/>
          <w:szCs w:val="32"/>
          <w:lang w:val="en-US"/>
        </w:rPr>
        <w:t>rigour</w:t>
      </w:r>
      <w:proofErr w:type="spellEnd"/>
      <w:r>
        <w:rPr>
          <w:rFonts w:ascii="Times New Roman" w:hAnsi="Times New Roman" w:cs="Times New Roman"/>
          <w:sz w:val="32"/>
          <w:szCs w:val="32"/>
          <w:lang w:val="en-US"/>
        </w:rPr>
        <w:t xml:space="preserve">’, the GPC’s contracts and regulations lead, </w:t>
      </w:r>
      <w:proofErr w:type="spellStart"/>
      <w:r>
        <w:rPr>
          <w:rFonts w:ascii="Times New Roman" w:hAnsi="Times New Roman" w:cs="Times New Roman"/>
          <w:sz w:val="32"/>
          <w:szCs w:val="32"/>
          <w:lang w:val="en-US"/>
        </w:rPr>
        <w:t>Dr</w:t>
      </w:r>
      <w:proofErr w:type="spellEnd"/>
      <w:r>
        <w:rPr>
          <w:rFonts w:ascii="Times New Roman" w:hAnsi="Times New Roman" w:cs="Times New Roman"/>
          <w:sz w:val="32"/>
          <w:szCs w:val="32"/>
          <w:lang w:val="en-US"/>
        </w:rPr>
        <w:t xml:space="preserve"> Robert Morley, </w:t>
      </w:r>
      <w:r>
        <w:rPr>
          <w:rFonts w:ascii="Times New Roman" w:hAnsi="Times New Roman" w:cs="Times New Roman"/>
          <w:color w:val="386EFF"/>
          <w:sz w:val="32"/>
          <w:szCs w:val="32"/>
          <w:lang w:val="en-US"/>
        </w:rPr>
        <w:t>said that the new inspections would be ‘more rigorous’</w:t>
      </w:r>
      <w:r>
        <w:rPr>
          <w:rFonts w:ascii="Times New Roman" w:hAnsi="Times New Roman" w:cs="Times New Roman"/>
          <w:sz w:val="32"/>
          <w:szCs w:val="32"/>
          <w:lang w:val="en-US"/>
        </w:rPr>
        <w:t>. He added that the whole process would be more stressful and time consuming.</w:t>
      </w:r>
    </w:p>
    <w:p w:rsidR="000F43C4" w:rsidRDefault="000F43C4" w:rsidP="000F43C4">
      <w:pPr>
        <w:widowControl w:val="0"/>
        <w:numPr>
          <w:ilvl w:val="0"/>
          <w:numId w:val="1"/>
        </w:numPr>
        <w:tabs>
          <w:tab w:val="left" w:pos="220"/>
          <w:tab w:val="left" w:pos="720"/>
        </w:tabs>
        <w:autoSpaceDE w:val="0"/>
        <w:autoSpaceDN w:val="0"/>
        <w:adjustRightInd w:val="0"/>
        <w:ind w:hanging="720"/>
        <w:rPr>
          <w:rFonts w:ascii="Calibri" w:hAnsi="Calibri" w:cs="Calibri"/>
          <w:sz w:val="32"/>
          <w:szCs w:val="32"/>
          <w:lang w:val="en-US"/>
        </w:rPr>
      </w:pPr>
      <w:r>
        <w:rPr>
          <w:rFonts w:ascii="Times New Roman" w:hAnsi="Times New Roman" w:cs="Times New Roman"/>
          <w:color w:val="386EFF"/>
          <w:sz w:val="32"/>
          <w:szCs w:val="32"/>
          <w:lang w:val="en-US"/>
        </w:rPr>
        <w:t>Two weeks’ notice</w:t>
      </w:r>
      <w:r>
        <w:rPr>
          <w:rFonts w:ascii="Times New Roman" w:hAnsi="Times New Roman" w:cs="Times New Roman"/>
          <w:sz w:val="32"/>
          <w:szCs w:val="32"/>
          <w:lang w:val="en-US"/>
        </w:rPr>
        <w:t>, an extension on the two days for previous inspections, but the CQC reserves the right to make unannounced spot-checks where concerns have been raised.</w:t>
      </w:r>
    </w:p>
    <w:p w:rsidR="000F43C4" w:rsidRDefault="000F43C4" w:rsidP="000F43C4">
      <w:pPr>
        <w:widowControl w:val="0"/>
        <w:autoSpaceDE w:val="0"/>
        <w:autoSpaceDN w:val="0"/>
        <w:adjustRightInd w:val="0"/>
        <w:spacing w:after="320"/>
        <w:rPr>
          <w:rFonts w:ascii="Calibri" w:hAnsi="Calibri" w:cs="Calibri"/>
          <w:sz w:val="32"/>
          <w:szCs w:val="32"/>
          <w:lang w:val="en-US"/>
        </w:rPr>
      </w:pPr>
      <w:r>
        <w:rPr>
          <w:rFonts w:ascii="Times New Roman" w:hAnsi="Times New Roman" w:cs="Times New Roman"/>
          <w:b/>
          <w:bCs/>
          <w:sz w:val="32"/>
          <w:szCs w:val="32"/>
          <w:lang w:val="en-US"/>
        </w:rPr>
        <w:t>What will happen after the inspections?</w:t>
      </w:r>
    </w:p>
    <w:p w:rsidR="000F43C4" w:rsidRDefault="000F43C4" w:rsidP="000F43C4">
      <w:pPr>
        <w:widowControl w:val="0"/>
        <w:autoSpaceDE w:val="0"/>
        <w:autoSpaceDN w:val="0"/>
        <w:adjustRightInd w:val="0"/>
        <w:spacing w:after="320"/>
        <w:rPr>
          <w:rFonts w:ascii="Calibri" w:hAnsi="Calibri" w:cs="Calibri"/>
          <w:sz w:val="32"/>
          <w:szCs w:val="32"/>
          <w:lang w:val="en-US"/>
        </w:rPr>
      </w:pPr>
      <w:r>
        <w:rPr>
          <w:rFonts w:ascii="Times New Roman" w:hAnsi="Times New Roman" w:cs="Times New Roman"/>
          <w:sz w:val="32"/>
          <w:szCs w:val="32"/>
          <w:lang w:val="en-US"/>
        </w:rPr>
        <w:t>Where no regulations were breached but inspectors think improvements need to be made they will make recommendations, or issue enforcement actions.</w:t>
      </w:r>
    </w:p>
    <w:p w:rsidR="000F43C4" w:rsidRDefault="000F43C4" w:rsidP="000F43C4">
      <w:pPr>
        <w:widowControl w:val="0"/>
        <w:autoSpaceDE w:val="0"/>
        <w:autoSpaceDN w:val="0"/>
        <w:adjustRightInd w:val="0"/>
        <w:spacing w:after="320"/>
        <w:rPr>
          <w:rFonts w:ascii="Calibri" w:hAnsi="Calibri" w:cs="Calibri"/>
          <w:sz w:val="32"/>
          <w:szCs w:val="32"/>
          <w:lang w:val="en-US"/>
        </w:rPr>
      </w:pPr>
      <w:r>
        <w:rPr>
          <w:rFonts w:ascii="Times New Roman" w:hAnsi="Times New Roman" w:cs="Times New Roman"/>
          <w:sz w:val="32"/>
          <w:szCs w:val="32"/>
          <w:lang w:val="en-US"/>
        </w:rPr>
        <w:t>Practices that are found to be inadequate in a number of areas will be put in ‘special measures’ unless they improve within six months. This will allow the CQC, in partnership with NHS England, to set out clear expectations for improvement, including a timescale to sort out problems.</w:t>
      </w:r>
    </w:p>
    <w:p w:rsidR="00270E94" w:rsidRDefault="000F43C4" w:rsidP="000F43C4">
      <w:r>
        <w:rPr>
          <w:rFonts w:ascii="Times New Roman" w:hAnsi="Times New Roman" w:cs="Times New Roman"/>
          <w:sz w:val="32"/>
          <w:szCs w:val="32"/>
          <w:lang w:val="en-US"/>
        </w:rPr>
        <w:t>If there is still no improvement with a further six months, the practices will have their registrations removed.</w:t>
      </w:r>
      <w:bookmarkStart w:id="0" w:name="_GoBack"/>
      <w:bookmarkEnd w:id="0"/>
    </w:p>
    <w:sectPr w:rsidR="00270E94" w:rsidSect="00967D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C4"/>
    <w:rsid w:val="000F43C4"/>
    <w:rsid w:val="00270E94"/>
    <w:rsid w:val="00967D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76A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2460</Characters>
  <Application>Microsoft Macintosh Word</Application>
  <DocSecurity>0</DocSecurity>
  <Lines>20</Lines>
  <Paragraphs>5</Paragraphs>
  <ScaleCrop>false</ScaleCrop>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2014-08-26T13:09:00Z</dcterms:created>
  <dcterms:modified xsi:type="dcterms:W3CDTF">2014-08-26T13:09:00Z</dcterms:modified>
</cp:coreProperties>
</file>