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8D04" w14:textId="3B8D016F" w:rsidR="00D66422" w:rsidRPr="00D66422" w:rsidRDefault="00D66422" w:rsidP="00D66422">
      <w:pPr>
        <w:pBdr>
          <w:top w:val="single" w:sz="4" w:space="1" w:color="auto"/>
          <w:bottom w:val="single" w:sz="4" w:space="1" w:color="auto"/>
        </w:pBdr>
        <w:spacing w:after="0" w:line="240" w:lineRule="auto"/>
        <w:jc w:val="center"/>
        <w:rPr>
          <w:rFonts w:ascii="Segoe UI Symbol" w:eastAsia="Times New Roman" w:hAnsi="Segoe UI Symbol" w:cs="Times New Roman"/>
          <w:color w:val="2A2A2A"/>
          <w:sz w:val="29"/>
          <w:szCs w:val="29"/>
          <w:shd w:val="clear" w:color="auto" w:fill="FFFFFF"/>
          <w:lang w:eastAsia="en-GB"/>
        </w:rPr>
      </w:pPr>
      <w:r w:rsidRPr="00D66422">
        <w:rPr>
          <w:rFonts w:ascii="Segoe UI Symbol" w:hAnsi="Segoe UI Symbol"/>
          <w:color w:val="A82E2E"/>
          <w:sz w:val="29"/>
          <w:szCs w:val="29"/>
          <w:shd w:val="clear" w:color="auto" w:fill="FFFFFF"/>
        </w:rPr>
        <w:t>ONLINE PRIMARY CARE - WHAT THE CQC SAYS ...</w:t>
      </w:r>
    </w:p>
    <w:p w14:paraId="17B00549" w14:textId="77777777" w:rsidR="00D66422" w:rsidRDefault="00D66422" w:rsidP="00D66422">
      <w:pPr>
        <w:spacing w:after="0" w:line="240" w:lineRule="auto"/>
        <w:rPr>
          <w:rFonts w:ascii="Segoe UI Symbol" w:eastAsia="Times New Roman" w:hAnsi="Segoe UI Symbol" w:cs="Times New Roman"/>
          <w:color w:val="2A2A2A"/>
          <w:sz w:val="29"/>
          <w:szCs w:val="29"/>
          <w:shd w:val="clear" w:color="auto" w:fill="FFFFFF"/>
          <w:lang w:eastAsia="en-GB"/>
        </w:rPr>
      </w:pPr>
    </w:p>
    <w:p w14:paraId="10F4D667" w14:textId="2AF1C219" w:rsidR="00D66422" w:rsidRPr="00D66422" w:rsidRDefault="00D66422" w:rsidP="00D66422">
      <w:pPr>
        <w:spacing w:after="0" w:line="240" w:lineRule="auto"/>
        <w:rPr>
          <w:rFonts w:ascii="Segoe UI Symbol" w:eastAsia="Times New Roman" w:hAnsi="Segoe UI Symbol" w:cs="Times New Roman"/>
          <w:sz w:val="24"/>
          <w:szCs w:val="24"/>
          <w:lang w:eastAsia="en-GB"/>
        </w:rPr>
      </w:pPr>
      <w:r w:rsidRPr="00D66422">
        <w:rPr>
          <w:rFonts w:ascii="Segoe UI Symbol" w:eastAsia="Times New Roman" w:hAnsi="Segoe UI Symbol" w:cs="Times New Roman"/>
          <w:color w:val="2A2A2A"/>
          <w:sz w:val="29"/>
          <w:szCs w:val="29"/>
          <w:shd w:val="clear" w:color="auto" w:fill="FFFFFF"/>
          <w:lang w:eastAsia="en-GB"/>
        </w:rPr>
        <w:t>These services include:</w:t>
      </w:r>
    </w:p>
    <w:p w14:paraId="1BD1E970" w14:textId="77777777" w:rsidR="00D66422" w:rsidRPr="00D66422" w:rsidRDefault="00D66422" w:rsidP="00D66422">
      <w:pPr>
        <w:numPr>
          <w:ilvl w:val="0"/>
          <w:numId w:val="1"/>
        </w:numPr>
        <w:shd w:val="clear" w:color="auto" w:fill="FFFFFF"/>
        <w:spacing w:before="100" w:beforeAutospacing="1" w:after="150" w:line="240" w:lineRule="auto"/>
        <w:rPr>
          <w:rFonts w:ascii="Segoe UI Symbol" w:eastAsia="Times New Roman" w:hAnsi="Segoe UI Symbol" w:cs="Times New Roman"/>
          <w:color w:val="000000"/>
          <w:sz w:val="29"/>
          <w:szCs w:val="29"/>
          <w:lang w:eastAsia="en-GB"/>
        </w:rPr>
      </w:pPr>
      <w:r w:rsidRPr="00D66422">
        <w:rPr>
          <w:rFonts w:ascii="Segoe UI Symbol" w:eastAsia="Times New Roman" w:hAnsi="Segoe UI Symbol" w:cs="Times New Roman"/>
          <w:color w:val="000000"/>
          <w:sz w:val="29"/>
          <w:szCs w:val="29"/>
          <w:lang w:eastAsia="en-GB"/>
        </w:rPr>
        <w:t>Making appointments</w:t>
      </w:r>
    </w:p>
    <w:p w14:paraId="5EF5341E" w14:textId="77777777" w:rsidR="00D66422" w:rsidRPr="00D66422" w:rsidRDefault="00D66422" w:rsidP="00D66422">
      <w:pPr>
        <w:numPr>
          <w:ilvl w:val="0"/>
          <w:numId w:val="1"/>
        </w:numPr>
        <w:shd w:val="clear" w:color="auto" w:fill="FFFFFF"/>
        <w:spacing w:before="100" w:beforeAutospacing="1" w:after="150" w:line="240" w:lineRule="auto"/>
        <w:rPr>
          <w:rFonts w:ascii="Segoe UI Symbol" w:eastAsia="Times New Roman" w:hAnsi="Segoe UI Symbol" w:cs="Times New Roman"/>
          <w:color w:val="000000"/>
          <w:sz w:val="29"/>
          <w:szCs w:val="29"/>
          <w:lang w:eastAsia="en-GB"/>
        </w:rPr>
      </w:pPr>
      <w:r w:rsidRPr="00D66422">
        <w:rPr>
          <w:rFonts w:ascii="Segoe UI Symbol" w:eastAsia="Times New Roman" w:hAnsi="Segoe UI Symbol" w:cs="Times New Roman"/>
          <w:color w:val="000000"/>
          <w:sz w:val="29"/>
          <w:szCs w:val="29"/>
          <w:lang w:eastAsia="en-GB"/>
        </w:rPr>
        <w:t>Ordering repeat medicines</w:t>
      </w:r>
    </w:p>
    <w:p w14:paraId="7FDD5935" w14:textId="77777777" w:rsidR="00D66422" w:rsidRPr="00D66422" w:rsidRDefault="00D66422" w:rsidP="00D66422">
      <w:pPr>
        <w:numPr>
          <w:ilvl w:val="0"/>
          <w:numId w:val="1"/>
        </w:numPr>
        <w:shd w:val="clear" w:color="auto" w:fill="FFFFFF"/>
        <w:spacing w:before="100" w:beforeAutospacing="1" w:after="150" w:line="240" w:lineRule="auto"/>
        <w:rPr>
          <w:rFonts w:ascii="Segoe UI Symbol" w:eastAsia="Times New Roman" w:hAnsi="Segoe UI Symbol" w:cs="Times New Roman"/>
          <w:color w:val="000000"/>
          <w:sz w:val="29"/>
          <w:szCs w:val="29"/>
          <w:lang w:eastAsia="en-GB"/>
        </w:rPr>
      </w:pPr>
      <w:r w:rsidRPr="00D66422">
        <w:rPr>
          <w:rFonts w:ascii="Segoe UI Symbol" w:eastAsia="Times New Roman" w:hAnsi="Segoe UI Symbol" w:cs="Times New Roman"/>
          <w:color w:val="000000"/>
          <w:sz w:val="29"/>
          <w:szCs w:val="29"/>
          <w:lang w:eastAsia="en-GB"/>
        </w:rPr>
        <w:t>Patients seeing their clinical record</w:t>
      </w:r>
    </w:p>
    <w:p w14:paraId="69B43F30" w14:textId="77777777" w:rsidR="00D66422" w:rsidRPr="00D66422" w:rsidRDefault="00D66422" w:rsidP="00D66422">
      <w:pPr>
        <w:numPr>
          <w:ilvl w:val="0"/>
          <w:numId w:val="1"/>
        </w:numPr>
        <w:shd w:val="clear" w:color="auto" w:fill="FFFFFF"/>
        <w:spacing w:before="100" w:beforeAutospacing="1" w:after="150" w:line="240" w:lineRule="auto"/>
        <w:rPr>
          <w:rFonts w:ascii="Segoe UI Symbol" w:eastAsia="Times New Roman" w:hAnsi="Segoe UI Symbol" w:cs="Times New Roman"/>
          <w:color w:val="000000"/>
          <w:sz w:val="29"/>
          <w:szCs w:val="29"/>
          <w:lang w:eastAsia="en-GB"/>
        </w:rPr>
      </w:pPr>
      <w:r w:rsidRPr="00D66422">
        <w:rPr>
          <w:rFonts w:ascii="Segoe UI Symbol" w:eastAsia="Times New Roman" w:hAnsi="Segoe UI Symbol" w:cs="Times New Roman"/>
          <w:color w:val="000000"/>
          <w:sz w:val="29"/>
          <w:szCs w:val="29"/>
          <w:lang w:eastAsia="en-GB"/>
        </w:rPr>
        <w:t>Digital consultations</w:t>
      </w:r>
    </w:p>
    <w:p w14:paraId="42E8F4DF" w14:textId="77777777" w:rsidR="00D66422" w:rsidRPr="00D66422" w:rsidRDefault="00D66422" w:rsidP="00D66422">
      <w:pPr>
        <w:spacing w:after="0" w:line="240" w:lineRule="auto"/>
        <w:rPr>
          <w:rFonts w:ascii="Segoe UI Symbol" w:eastAsia="Times New Roman" w:hAnsi="Segoe UI Symbol" w:cs="Times New Roman"/>
          <w:sz w:val="24"/>
          <w:szCs w:val="24"/>
          <w:lang w:eastAsia="en-GB"/>
        </w:rPr>
      </w:pP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color w:val="2A2A2A"/>
          <w:sz w:val="29"/>
          <w:szCs w:val="29"/>
          <w:shd w:val="clear" w:color="auto" w:fill="FFFFFF"/>
          <w:lang w:eastAsia="en-GB"/>
        </w:rPr>
        <w:t>The NHS Long Term Plan sets out digital transformation ambitions. It aims that every patient in England can access digital services and health information from their GP by 2023/24. The GP contract five-year framework plans extra IT funding so all patients can access digital-first primary care by 2021. This would include web and video consultations.</w:t>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b/>
          <w:bCs/>
          <w:color w:val="2A2A2A"/>
          <w:sz w:val="27"/>
          <w:szCs w:val="27"/>
          <w:u w:val="single"/>
          <w:shd w:val="clear" w:color="auto" w:fill="FFFFFF"/>
          <w:lang w:eastAsia="en-GB"/>
        </w:rPr>
        <w:t>Providers must consider</w:t>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color w:val="2A2A2A"/>
          <w:sz w:val="29"/>
          <w:szCs w:val="29"/>
          <w:shd w:val="clear" w:color="auto" w:fill="FFFFFF"/>
          <w:lang w:eastAsia="en-GB"/>
        </w:rPr>
        <w:t>The way you deliver services affects how safe they are.  The use of technology in healthcare is a continually developing field. Innovative ways of connecting patients and clinicians must not have detrimental impact to safe and effective care.</w:t>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b/>
          <w:bCs/>
          <w:color w:val="2A2A2A"/>
          <w:sz w:val="27"/>
          <w:szCs w:val="27"/>
          <w:u w:val="single"/>
          <w:shd w:val="clear" w:color="auto" w:fill="FFFFFF"/>
          <w:lang w:eastAsia="en-GB"/>
        </w:rPr>
        <w:t>Establishing a patient’s identity</w:t>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color w:val="2A2A2A"/>
          <w:sz w:val="29"/>
          <w:szCs w:val="29"/>
          <w:shd w:val="clear" w:color="auto" w:fill="FFFFFF"/>
          <w:lang w:eastAsia="en-GB"/>
        </w:rPr>
        <w:t>You must confirm who is seeking treatment, including their age and gender. Use the NHS Digital standards, NHS login, to establish online identity.</w:t>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b/>
          <w:bCs/>
          <w:color w:val="2A2A2A"/>
          <w:sz w:val="27"/>
          <w:szCs w:val="27"/>
          <w:u w:val="single"/>
          <w:shd w:val="clear" w:color="auto" w:fill="FFFFFF"/>
          <w:lang w:eastAsia="en-GB"/>
        </w:rPr>
        <w:t>Safeguarding</w:t>
      </w:r>
      <w:r w:rsidRPr="00D66422">
        <w:rPr>
          <w:rFonts w:ascii="Segoe UI Symbol" w:eastAsia="Times New Roman" w:hAnsi="Segoe UI Symbol" w:cs="Times New Roman"/>
          <w:color w:val="2A2A2A"/>
          <w:sz w:val="29"/>
          <w:szCs w:val="29"/>
          <w:lang w:eastAsia="en-GB"/>
        </w:rPr>
        <w:br/>
      </w:r>
      <w:proofErr w:type="spellStart"/>
      <w:r w:rsidRPr="00D66422">
        <w:rPr>
          <w:rFonts w:ascii="Segoe UI Symbol" w:eastAsia="Times New Roman" w:hAnsi="Segoe UI Symbol" w:cs="Times New Roman"/>
          <w:color w:val="2A2A2A"/>
          <w:sz w:val="29"/>
          <w:szCs w:val="29"/>
          <w:shd w:val="clear" w:color="auto" w:fill="FFFFFF"/>
          <w:lang w:eastAsia="en-GB"/>
        </w:rPr>
        <w:t>Safeguarding</w:t>
      </w:r>
      <w:proofErr w:type="spellEnd"/>
      <w:r w:rsidRPr="00D66422">
        <w:rPr>
          <w:rFonts w:ascii="Segoe UI Symbol" w:eastAsia="Times New Roman" w:hAnsi="Segoe UI Symbol" w:cs="Times New Roman"/>
          <w:color w:val="2A2A2A"/>
          <w:sz w:val="29"/>
          <w:szCs w:val="29"/>
          <w:shd w:val="clear" w:color="auto" w:fill="FFFFFF"/>
          <w:lang w:eastAsia="en-GB"/>
        </w:rPr>
        <w:t xml:space="preserve"> systems must reflect the scope of practice and the type of online service offered. This includes:</w:t>
      </w:r>
    </w:p>
    <w:p w14:paraId="7E06E015" w14:textId="77777777" w:rsidR="00D66422" w:rsidRPr="00D66422" w:rsidRDefault="00D66422" w:rsidP="00D66422">
      <w:pPr>
        <w:numPr>
          <w:ilvl w:val="0"/>
          <w:numId w:val="2"/>
        </w:numPr>
        <w:shd w:val="clear" w:color="auto" w:fill="FFFFFF"/>
        <w:spacing w:before="100" w:beforeAutospacing="1" w:after="150" w:line="240" w:lineRule="auto"/>
        <w:rPr>
          <w:rFonts w:ascii="Segoe UI Symbol" w:eastAsia="Times New Roman" w:hAnsi="Segoe UI Symbol" w:cs="Times New Roman"/>
          <w:color w:val="2A2A2A"/>
          <w:sz w:val="29"/>
          <w:szCs w:val="29"/>
          <w:lang w:eastAsia="en-GB"/>
        </w:rPr>
      </w:pPr>
      <w:r w:rsidRPr="00D66422">
        <w:rPr>
          <w:rFonts w:ascii="Segoe UI Symbol" w:eastAsia="Times New Roman" w:hAnsi="Segoe UI Symbol" w:cs="Times New Roman"/>
          <w:color w:val="2A2A2A"/>
          <w:sz w:val="29"/>
          <w:szCs w:val="29"/>
          <w:lang w:eastAsia="en-GB"/>
        </w:rPr>
        <w:t>is the service is being provided in real-time?</w:t>
      </w:r>
    </w:p>
    <w:p w14:paraId="68CF73FF" w14:textId="77777777" w:rsidR="00D66422" w:rsidRPr="00D66422" w:rsidRDefault="00D66422" w:rsidP="00D66422">
      <w:pPr>
        <w:numPr>
          <w:ilvl w:val="0"/>
          <w:numId w:val="2"/>
        </w:numPr>
        <w:shd w:val="clear" w:color="auto" w:fill="FFFFFF"/>
        <w:spacing w:before="100" w:beforeAutospacing="1" w:after="150" w:line="240" w:lineRule="auto"/>
        <w:rPr>
          <w:rFonts w:ascii="Segoe UI Symbol" w:eastAsia="Times New Roman" w:hAnsi="Segoe UI Symbol" w:cs="Times New Roman"/>
          <w:color w:val="2A2A2A"/>
          <w:sz w:val="29"/>
          <w:szCs w:val="29"/>
          <w:lang w:eastAsia="en-GB"/>
        </w:rPr>
      </w:pPr>
      <w:r w:rsidRPr="00D66422">
        <w:rPr>
          <w:rFonts w:ascii="Segoe UI Symbol" w:eastAsia="Times New Roman" w:hAnsi="Segoe UI Symbol" w:cs="Times New Roman"/>
          <w:color w:val="2A2A2A"/>
          <w:sz w:val="29"/>
          <w:szCs w:val="29"/>
          <w:lang w:eastAsia="en-GB"/>
        </w:rPr>
        <w:t>are children are being treated?</w:t>
      </w:r>
    </w:p>
    <w:p w14:paraId="79A1ECE7" w14:textId="77777777" w:rsidR="00D66422" w:rsidRPr="00D66422" w:rsidRDefault="00D66422" w:rsidP="00D66422">
      <w:pPr>
        <w:numPr>
          <w:ilvl w:val="0"/>
          <w:numId w:val="2"/>
        </w:numPr>
        <w:shd w:val="clear" w:color="auto" w:fill="FFFFFF"/>
        <w:spacing w:before="100" w:beforeAutospacing="1" w:after="150" w:line="240" w:lineRule="auto"/>
        <w:rPr>
          <w:rFonts w:ascii="Segoe UI Symbol" w:eastAsia="Times New Roman" w:hAnsi="Segoe UI Symbol" w:cs="Times New Roman"/>
          <w:color w:val="2A2A2A"/>
          <w:sz w:val="29"/>
          <w:szCs w:val="29"/>
          <w:lang w:eastAsia="en-GB"/>
        </w:rPr>
      </w:pPr>
      <w:r w:rsidRPr="00D66422">
        <w:rPr>
          <w:rFonts w:ascii="Segoe UI Symbol" w:eastAsia="Times New Roman" w:hAnsi="Segoe UI Symbol" w:cs="Times New Roman"/>
          <w:color w:val="2A2A2A"/>
          <w:sz w:val="29"/>
          <w:szCs w:val="29"/>
          <w:lang w:eastAsia="en-GB"/>
        </w:rPr>
        <w:t>across what geographical area are you delivering care?</w:t>
      </w:r>
    </w:p>
    <w:p w14:paraId="540A5001" w14:textId="0445141A" w:rsidR="00D66422" w:rsidRPr="00D66422" w:rsidRDefault="00D66422" w:rsidP="00D66422">
      <w:pPr>
        <w:spacing w:after="0" w:line="240" w:lineRule="auto"/>
        <w:rPr>
          <w:rFonts w:ascii="Segoe UI Symbol" w:eastAsia="Times New Roman" w:hAnsi="Segoe UI Symbol" w:cs="Times New Roman"/>
          <w:sz w:val="24"/>
          <w:szCs w:val="24"/>
          <w:lang w:eastAsia="en-GB"/>
        </w:rPr>
      </w:pPr>
      <w:bookmarkStart w:id="0" w:name="_GoBack"/>
      <w:bookmarkEnd w:id="0"/>
      <w:r w:rsidRPr="00D66422">
        <w:rPr>
          <w:rFonts w:ascii="Segoe UI Symbol" w:eastAsia="Times New Roman" w:hAnsi="Segoe UI Symbol" w:cs="Times New Roman"/>
          <w:b/>
          <w:bCs/>
          <w:color w:val="2A2A2A"/>
          <w:sz w:val="29"/>
          <w:szCs w:val="29"/>
          <w:u w:val="single"/>
          <w:shd w:val="clear" w:color="auto" w:fill="FFFFFF"/>
          <w:lang w:eastAsia="en-GB"/>
        </w:rPr>
        <w:lastRenderedPageBreak/>
        <w:t>Treating children</w:t>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color w:val="2A2A2A"/>
          <w:sz w:val="29"/>
          <w:szCs w:val="29"/>
          <w:shd w:val="clear" w:color="auto" w:fill="FFFFFF"/>
          <w:lang w:eastAsia="en-GB"/>
        </w:rPr>
        <w:t>Take reasonable steps to be sure that any adults involved in the consultation:</w:t>
      </w:r>
    </w:p>
    <w:p w14:paraId="2AAC1A65" w14:textId="77777777" w:rsidR="00D66422" w:rsidRPr="00D66422" w:rsidRDefault="00D66422" w:rsidP="00D66422">
      <w:pPr>
        <w:numPr>
          <w:ilvl w:val="0"/>
          <w:numId w:val="3"/>
        </w:numPr>
        <w:shd w:val="clear" w:color="auto" w:fill="FFFFFF"/>
        <w:spacing w:before="100" w:beforeAutospacing="1" w:after="150" w:line="240" w:lineRule="auto"/>
        <w:rPr>
          <w:rFonts w:ascii="Segoe UI Symbol" w:eastAsia="Times New Roman" w:hAnsi="Segoe UI Symbol" w:cs="Times New Roman"/>
          <w:color w:val="2A2A2A"/>
          <w:sz w:val="29"/>
          <w:szCs w:val="29"/>
          <w:lang w:eastAsia="en-GB"/>
        </w:rPr>
      </w:pPr>
      <w:r w:rsidRPr="00D66422">
        <w:rPr>
          <w:rFonts w:ascii="Segoe UI Symbol" w:eastAsia="Times New Roman" w:hAnsi="Segoe UI Symbol" w:cs="Times New Roman"/>
          <w:color w:val="2A2A2A"/>
          <w:sz w:val="29"/>
          <w:szCs w:val="29"/>
          <w:lang w:eastAsia="en-GB"/>
        </w:rPr>
        <w:t>have parental authority and</w:t>
      </w:r>
    </w:p>
    <w:p w14:paraId="277D5AFA" w14:textId="77777777" w:rsidR="00D66422" w:rsidRPr="00D66422" w:rsidRDefault="00D66422" w:rsidP="00D66422">
      <w:pPr>
        <w:numPr>
          <w:ilvl w:val="0"/>
          <w:numId w:val="3"/>
        </w:numPr>
        <w:shd w:val="clear" w:color="auto" w:fill="FFFFFF"/>
        <w:spacing w:before="100" w:beforeAutospacing="1" w:after="150" w:line="240" w:lineRule="auto"/>
        <w:rPr>
          <w:rFonts w:ascii="Segoe UI Symbol" w:eastAsia="Times New Roman" w:hAnsi="Segoe UI Symbol" w:cs="Times New Roman"/>
          <w:color w:val="2A2A2A"/>
          <w:sz w:val="29"/>
          <w:szCs w:val="29"/>
          <w:lang w:eastAsia="en-GB"/>
        </w:rPr>
      </w:pPr>
      <w:proofErr w:type="gramStart"/>
      <w:r w:rsidRPr="00D66422">
        <w:rPr>
          <w:rFonts w:ascii="Segoe UI Symbol" w:eastAsia="Times New Roman" w:hAnsi="Segoe UI Symbol" w:cs="Times New Roman"/>
          <w:color w:val="2A2A2A"/>
          <w:sz w:val="29"/>
          <w:szCs w:val="29"/>
          <w:lang w:eastAsia="en-GB"/>
        </w:rPr>
        <w:t>are able to</w:t>
      </w:r>
      <w:proofErr w:type="gramEnd"/>
      <w:r w:rsidRPr="00D66422">
        <w:rPr>
          <w:rFonts w:ascii="Segoe UI Symbol" w:eastAsia="Times New Roman" w:hAnsi="Segoe UI Symbol" w:cs="Times New Roman"/>
          <w:color w:val="2A2A2A"/>
          <w:sz w:val="29"/>
          <w:szCs w:val="29"/>
          <w:lang w:eastAsia="en-GB"/>
        </w:rPr>
        <w:t xml:space="preserve"> provide consent on behalf of the child.</w:t>
      </w:r>
    </w:p>
    <w:p w14:paraId="0F17EAD6" w14:textId="77777777" w:rsidR="00D66422" w:rsidRPr="00D66422" w:rsidRDefault="00D66422" w:rsidP="00D66422">
      <w:pPr>
        <w:spacing w:after="0" w:line="240" w:lineRule="auto"/>
        <w:rPr>
          <w:rFonts w:ascii="Segoe UI Symbol" w:eastAsia="Times New Roman" w:hAnsi="Segoe UI Symbol" w:cs="Times New Roman"/>
          <w:sz w:val="24"/>
          <w:szCs w:val="24"/>
          <w:lang w:eastAsia="en-GB"/>
        </w:rPr>
      </w:pP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b/>
          <w:bCs/>
          <w:color w:val="2A2A2A"/>
          <w:sz w:val="27"/>
          <w:szCs w:val="27"/>
          <w:u w:val="single"/>
          <w:shd w:val="clear" w:color="auto" w:fill="FFFFFF"/>
          <w:lang w:eastAsia="en-GB"/>
        </w:rPr>
        <w:t>Assessing capacity and consent</w:t>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color w:val="2A2A2A"/>
          <w:sz w:val="29"/>
          <w:szCs w:val="29"/>
          <w:shd w:val="clear" w:color="auto" w:fill="FFFFFF"/>
          <w:lang w:eastAsia="en-GB"/>
        </w:rPr>
        <w:t>The Mental Capacity Act (2005) applies in the online environment in the same way as for face to face settings. Staff should understand that patients must consent to care and treatment in line with legislation and guidance. They should ask for this consent.</w:t>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color w:val="2A2A2A"/>
          <w:sz w:val="29"/>
          <w:szCs w:val="29"/>
          <w:shd w:val="clear" w:color="auto" w:fill="FFFFFF"/>
          <w:lang w:eastAsia="en-GB"/>
        </w:rPr>
        <w:t>You need effective systems to:</w:t>
      </w:r>
    </w:p>
    <w:p w14:paraId="2398C832" w14:textId="77777777" w:rsidR="00D66422" w:rsidRPr="00D66422" w:rsidRDefault="00D66422" w:rsidP="00D66422">
      <w:pPr>
        <w:numPr>
          <w:ilvl w:val="0"/>
          <w:numId w:val="4"/>
        </w:numPr>
        <w:shd w:val="clear" w:color="auto" w:fill="FFFFFF"/>
        <w:spacing w:before="100" w:beforeAutospacing="1" w:after="150" w:line="240" w:lineRule="auto"/>
        <w:rPr>
          <w:rFonts w:ascii="Segoe UI Symbol" w:eastAsia="Times New Roman" w:hAnsi="Segoe UI Symbol" w:cs="Times New Roman"/>
          <w:color w:val="2A2A2A"/>
          <w:sz w:val="29"/>
          <w:szCs w:val="29"/>
          <w:lang w:eastAsia="en-GB"/>
        </w:rPr>
      </w:pPr>
      <w:r w:rsidRPr="00D66422">
        <w:rPr>
          <w:rFonts w:ascii="Segoe UI Symbol" w:eastAsia="Times New Roman" w:hAnsi="Segoe UI Symbol" w:cs="Times New Roman"/>
          <w:color w:val="2A2A2A"/>
          <w:sz w:val="29"/>
          <w:szCs w:val="29"/>
          <w:lang w:eastAsia="en-GB"/>
        </w:rPr>
        <w:t>identify issues relating to medical capacity</w:t>
      </w:r>
    </w:p>
    <w:p w14:paraId="3744DF56" w14:textId="77777777" w:rsidR="00D66422" w:rsidRPr="00D66422" w:rsidRDefault="00D66422" w:rsidP="00D66422">
      <w:pPr>
        <w:numPr>
          <w:ilvl w:val="0"/>
          <w:numId w:val="4"/>
        </w:numPr>
        <w:shd w:val="clear" w:color="auto" w:fill="FFFFFF"/>
        <w:spacing w:before="100" w:beforeAutospacing="1" w:after="150" w:line="240" w:lineRule="auto"/>
        <w:rPr>
          <w:rFonts w:ascii="Segoe UI Symbol" w:eastAsia="Times New Roman" w:hAnsi="Segoe UI Symbol" w:cs="Times New Roman"/>
          <w:color w:val="2A2A2A"/>
          <w:sz w:val="29"/>
          <w:szCs w:val="29"/>
          <w:lang w:eastAsia="en-GB"/>
        </w:rPr>
      </w:pPr>
      <w:r w:rsidRPr="00D66422">
        <w:rPr>
          <w:rFonts w:ascii="Segoe UI Symbol" w:eastAsia="Times New Roman" w:hAnsi="Segoe UI Symbol" w:cs="Times New Roman"/>
          <w:color w:val="2A2A2A"/>
          <w:sz w:val="29"/>
          <w:szCs w:val="29"/>
          <w:lang w:eastAsia="en-GB"/>
        </w:rPr>
        <w:t>perform the appropriate assessments.</w:t>
      </w:r>
    </w:p>
    <w:p w14:paraId="6838B06B" w14:textId="77777777" w:rsidR="00D66422" w:rsidRPr="00D66422" w:rsidRDefault="00D66422" w:rsidP="00D66422">
      <w:pPr>
        <w:spacing w:after="0" w:line="240" w:lineRule="auto"/>
        <w:rPr>
          <w:rFonts w:ascii="Segoe UI Symbol" w:eastAsia="Times New Roman" w:hAnsi="Segoe UI Symbol" w:cs="Times New Roman"/>
          <w:sz w:val="24"/>
          <w:szCs w:val="24"/>
          <w:lang w:eastAsia="en-GB"/>
        </w:rPr>
      </w:pP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b/>
          <w:bCs/>
          <w:color w:val="2A2A2A"/>
          <w:sz w:val="27"/>
          <w:szCs w:val="27"/>
          <w:u w:val="single"/>
          <w:shd w:val="clear" w:color="auto" w:fill="FFFFFF"/>
          <w:lang w:eastAsia="en-GB"/>
        </w:rPr>
        <w:t>Sharing information with other services</w:t>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color w:val="2A2A2A"/>
          <w:sz w:val="29"/>
          <w:szCs w:val="29"/>
          <w:shd w:val="clear" w:color="auto" w:fill="FFFFFF"/>
          <w:lang w:eastAsia="en-GB"/>
        </w:rPr>
        <w:t>Appropriate information sharing contributes to clinical continuity and safe care. You should fully understand how patient data is used and, obtain and record valid consent. GMC guidance Good practice in prescribing and managing medicines and devices includes:</w:t>
      </w:r>
    </w:p>
    <w:p w14:paraId="61D4F254" w14:textId="77777777" w:rsidR="00D66422" w:rsidRPr="00D66422" w:rsidRDefault="00D66422" w:rsidP="00D66422">
      <w:pPr>
        <w:numPr>
          <w:ilvl w:val="0"/>
          <w:numId w:val="5"/>
        </w:numPr>
        <w:shd w:val="clear" w:color="auto" w:fill="FFFFFF"/>
        <w:spacing w:before="100" w:beforeAutospacing="1" w:after="150" w:line="240" w:lineRule="auto"/>
        <w:rPr>
          <w:rFonts w:ascii="Segoe UI Symbol" w:eastAsia="Times New Roman" w:hAnsi="Segoe UI Symbol" w:cs="Times New Roman"/>
          <w:color w:val="2A2A2A"/>
          <w:sz w:val="29"/>
          <w:szCs w:val="29"/>
          <w:lang w:eastAsia="en-GB"/>
        </w:rPr>
      </w:pPr>
      <w:r w:rsidRPr="00D66422">
        <w:rPr>
          <w:rFonts w:ascii="Segoe UI Symbol" w:eastAsia="Times New Roman" w:hAnsi="Segoe UI Symbol" w:cs="Times New Roman"/>
          <w:color w:val="2A2A2A"/>
          <w:sz w:val="29"/>
          <w:szCs w:val="29"/>
          <w:lang w:eastAsia="en-GB"/>
        </w:rPr>
        <w:t>sharing appropriate information relating to patient care</w:t>
      </w:r>
    </w:p>
    <w:p w14:paraId="41616B37" w14:textId="77777777" w:rsidR="00D66422" w:rsidRPr="00D66422" w:rsidRDefault="00D66422" w:rsidP="00D66422">
      <w:pPr>
        <w:numPr>
          <w:ilvl w:val="0"/>
          <w:numId w:val="5"/>
        </w:numPr>
        <w:shd w:val="clear" w:color="auto" w:fill="FFFFFF"/>
        <w:spacing w:before="100" w:beforeAutospacing="1" w:after="150" w:line="240" w:lineRule="auto"/>
        <w:rPr>
          <w:rFonts w:ascii="Segoe UI Symbol" w:eastAsia="Times New Roman" w:hAnsi="Segoe UI Symbol" w:cs="Times New Roman"/>
          <w:color w:val="2A2A2A"/>
          <w:sz w:val="29"/>
          <w:szCs w:val="29"/>
          <w:lang w:eastAsia="en-GB"/>
        </w:rPr>
      </w:pPr>
      <w:r w:rsidRPr="00D66422">
        <w:rPr>
          <w:rFonts w:ascii="Segoe UI Symbol" w:eastAsia="Times New Roman" w:hAnsi="Segoe UI Symbol" w:cs="Times New Roman"/>
          <w:color w:val="2A2A2A"/>
          <w:sz w:val="29"/>
          <w:szCs w:val="29"/>
          <w:lang w:eastAsia="en-GB"/>
        </w:rPr>
        <w:t>patient consent for sharing information.</w:t>
      </w:r>
    </w:p>
    <w:p w14:paraId="515AE9A2" w14:textId="77777777" w:rsidR="00D66422" w:rsidRPr="00D66422" w:rsidRDefault="00D66422" w:rsidP="00D66422">
      <w:pPr>
        <w:spacing w:after="0" w:line="240" w:lineRule="auto"/>
        <w:rPr>
          <w:rFonts w:ascii="Segoe UI Symbol" w:eastAsia="Times New Roman" w:hAnsi="Segoe UI Symbol" w:cs="Times New Roman"/>
          <w:sz w:val="24"/>
          <w:szCs w:val="24"/>
          <w:lang w:eastAsia="en-GB"/>
        </w:rPr>
      </w:pP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b/>
          <w:bCs/>
          <w:color w:val="2A2A2A"/>
          <w:sz w:val="27"/>
          <w:szCs w:val="27"/>
          <w:u w:val="single"/>
          <w:shd w:val="clear" w:color="auto" w:fill="FFFFFF"/>
          <w:lang w:eastAsia="en-GB"/>
        </w:rPr>
        <w:t>Retaining clinical records safely</w:t>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color w:val="2A2A2A"/>
          <w:sz w:val="29"/>
          <w:szCs w:val="29"/>
          <w:shd w:val="clear" w:color="auto" w:fill="FFFFFF"/>
          <w:lang w:eastAsia="en-GB"/>
        </w:rPr>
        <w:t xml:space="preserve">Keep records in line with Department of Health and Social Care guidance. This includes </w:t>
      </w:r>
      <w:proofErr w:type="gramStart"/>
      <w:r w:rsidRPr="00D66422">
        <w:rPr>
          <w:rFonts w:ascii="Segoe UI Symbol" w:eastAsia="Times New Roman" w:hAnsi="Segoe UI Symbol" w:cs="Times New Roman"/>
          <w:color w:val="2A2A2A"/>
          <w:sz w:val="29"/>
          <w:szCs w:val="29"/>
          <w:shd w:val="clear" w:color="auto" w:fill="FFFFFF"/>
          <w:lang w:eastAsia="en-GB"/>
        </w:rPr>
        <w:t>making arrangements</w:t>
      </w:r>
      <w:proofErr w:type="gramEnd"/>
      <w:r w:rsidRPr="00D66422">
        <w:rPr>
          <w:rFonts w:ascii="Segoe UI Symbol" w:eastAsia="Times New Roman" w:hAnsi="Segoe UI Symbol" w:cs="Times New Roman"/>
          <w:color w:val="2A2A2A"/>
          <w:sz w:val="29"/>
          <w:szCs w:val="29"/>
          <w:shd w:val="clear" w:color="auto" w:fill="FFFFFF"/>
          <w:lang w:eastAsia="en-GB"/>
        </w:rPr>
        <w:t xml:space="preserve"> if you cease to trade. Within the NHS there are systems in place to facilitate this.</w:t>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b/>
          <w:bCs/>
          <w:color w:val="2A2A2A"/>
          <w:sz w:val="27"/>
          <w:szCs w:val="27"/>
          <w:u w:val="single"/>
          <w:shd w:val="clear" w:color="auto" w:fill="FFFFFF"/>
          <w:lang w:eastAsia="en-GB"/>
        </w:rPr>
        <w:t>Information governance</w:t>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color w:val="2A2A2A"/>
          <w:sz w:val="29"/>
          <w:szCs w:val="29"/>
          <w:shd w:val="clear" w:color="auto" w:fill="FFFFFF"/>
          <w:lang w:eastAsia="en-GB"/>
        </w:rPr>
        <w:t xml:space="preserve">Store patient information so it is secure and confidential. All communication methods, including email and </w:t>
      </w:r>
      <w:proofErr w:type="gramStart"/>
      <w:r w:rsidRPr="00D66422">
        <w:rPr>
          <w:rFonts w:ascii="Segoe UI Symbol" w:eastAsia="Times New Roman" w:hAnsi="Segoe UI Symbol" w:cs="Times New Roman"/>
          <w:color w:val="2A2A2A"/>
          <w:sz w:val="29"/>
          <w:szCs w:val="29"/>
          <w:shd w:val="clear" w:color="auto" w:fill="FFFFFF"/>
          <w:lang w:eastAsia="en-GB"/>
        </w:rPr>
        <w:t>video-conferencing</w:t>
      </w:r>
      <w:proofErr w:type="gramEnd"/>
      <w:r w:rsidRPr="00D66422">
        <w:rPr>
          <w:rFonts w:ascii="Segoe UI Symbol" w:eastAsia="Times New Roman" w:hAnsi="Segoe UI Symbol" w:cs="Times New Roman"/>
          <w:color w:val="2A2A2A"/>
          <w:sz w:val="29"/>
          <w:szCs w:val="29"/>
          <w:shd w:val="clear" w:color="auto" w:fill="FFFFFF"/>
          <w:lang w:eastAsia="en-GB"/>
        </w:rPr>
        <w:t xml:space="preserve">, </w:t>
      </w:r>
      <w:r w:rsidRPr="00D66422">
        <w:rPr>
          <w:rFonts w:ascii="Segoe UI Symbol" w:eastAsia="Times New Roman" w:hAnsi="Segoe UI Symbol" w:cs="Times New Roman"/>
          <w:color w:val="2A2A2A"/>
          <w:sz w:val="29"/>
          <w:szCs w:val="29"/>
          <w:shd w:val="clear" w:color="auto" w:fill="FFFFFF"/>
          <w:lang w:eastAsia="en-GB"/>
        </w:rPr>
        <w:lastRenderedPageBreak/>
        <w:t>must meet information governance standards. You must carry out consultations in private and maintain the patient’s confidentiality.</w:t>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b/>
          <w:bCs/>
          <w:color w:val="2A2A2A"/>
          <w:sz w:val="27"/>
          <w:szCs w:val="27"/>
          <w:u w:val="single"/>
          <w:shd w:val="clear" w:color="auto" w:fill="FFFFFF"/>
          <w:lang w:eastAsia="en-GB"/>
        </w:rPr>
        <w:t>Health-related apps</w:t>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color w:val="2A2A2A"/>
          <w:sz w:val="29"/>
          <w:szCs w:val="29"/>
          <w:shd w:val="clear" w:color="auto" w:fill="FFFFFF"/>
          <w:lang w:eastAsia="en-GB"/>
        </w:rPr>
        <w:t>The NHS App library lists NHS-approved apps. If you recommend a healthcare app that is not from this library to a registered patient you must be assured it is safe and effective.</w:t>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b/>
          <w:bCs/>
          <w:color w:val="2A2A2A"/>
          <w:sz w:val="27"/>
          <w:szCs w:val="27"/>
          <w:u w:val="single"/>
          <w:shd w:val="clear" w:color="auto" w:fill="FFFFFF"/>
          <w:lang w:eastAsia="en-GB"/>
        </w:rPr>
        <w:t>How we inspect NHS providers that offer online services</w:t>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color w:val="2A2A2A"/>
          <w:sz w:val="29"/>
          <w:szCs w:val="29"/>
          <w:shd w:val="clear" w:color="auto" w:fill="FFFFFF"/>
          <w:lang w:eastAsia="en-GB"/>
        </w:rPr>
        <w:t>We use additional prompts alongside our assessment framework for healthcare services:</w:t>
      </w:r>
    </w:p>
    <w:p w14:paraId="27C1BEB9" w14:textId="77777777" w:rsidR="00D66422" w:rsidRPr="00D66422" w:rsidRDefault="00D66422" w:rsidP="00D66422">
      <w:pPr>
        <w:numPr>
          <w:ilvl w:val="0"/>
          <w:numId w:val="6"/>
        </w:numPr>
        <w:shd w:val="clear" w:color="auto" w:fill="FFFFFF"/>
        <w:spacing w:before="100" w:beforeAutospacing="1" w:after="150" w:line="240" w:lineRule="auto"/>
        <w:rPr>
          <w:rFonts w:ascii="Segoe UI Symbol" w:eastAsia="Times New Roman" w:hAnsi="Segoe UI Symbol" w:cs="Times New Roman"/>
          <w:color w:val="2A2A2A"/>
          <w:sz w:val="29"/>
          <w:szCs w:val="29"/>
          <w:lang w:eastAsia="en-GB"/>
        </w:rPr>
      </w:pPr>
      <w:r w:rsidRPr="00D66422">
        <w:rPr>
          <w:rFonts w:ascii="Segoe UI Symbol" w:eastAsia="Times New Roman" w:hAnsi="Segoe UI Symbol" w:cs="Times New Roman"/>
          <w:color w:val="2A2A2A"/>
          <w:sz w:val="29"/>
          <w:szCs w:val="29"/>
          <w:lang w:eastAsia="en-GB"/>
        </w:rPr>
        <w:t>online consultations - additional prompts for online services</w:t>
      </w:r>
    </w:p>
    <w:p w14:paraId="4EBE9500" w14:textId="77777777" w:rsidR="00D66422" w:rsidRPr="00D66422" w:rsidRDefault="00D66422" w:rsidP="00D66422">
      <w:pPr>
        <w:numPr>
          <w:ilvl w:val="0"/>
          <w:numId w:val="6"/>
        </w:numPr>
        <w:shd w:val="clear" w:color="auto" w:fill="FFFFFF"/>
        <w:spacing w:before="100" w:beforeAutospacing="1" w:after="150" w:line="240" w:lineRule="auto"/>
        <w:rPr>
          <w:rFonts w:ascii="Segoe UI Symbol" w:eastAsia="Times New Roman" w:hAnsi="Segoe UI Symbol" w:cs="Times New Roman"/>
          <w:color w:val="2A2A2A"/>
          <w:sz w:val="29"/>
          <w:szCs w:val="29"/>
          <w:lang w:eastAsia="en-GB"/>
        </w:rPr>
      </w:pPr>
      <w:r w:rsidRPr="00D66422">
        <w:rPr>
          <w:rFonts w:ascii="Segoe UI Symbol" w:eastAsia="Times New Roman" w:hAnsi="Segoe UI Symbol" w:cs="Times New Roman"/>
          <w:color w:val="2A2A2A"/>
          <w:sz w:val="29"/>
          <w:szCs w:val="29"/>
          <w:lang w:eastAsia="en-GB"/>
        </w:rPr>
        <w:t>triage apps used as part of a pathway of care - additional prompts for triage apps supporting healthcare services.</w:t>
      </w:r>
    </w:p>
    <w:p w14:paraId="0066FA05" w14:textId="77777777" w:rsidR="00D66422" w:rsidRPr="00D66422" w:rsidRDefault="00D66422" w:rsidP="00D66422">
      <w:pPr>
        <w:spacing w:after="0" w:line="240" w:lineRule="auto"/>
        <w:rPr>
          <w:rFonts w:ascii="Segoe UI Symbol" w:eastAsia="Times New Roman" w:hAnsi="Segoe UI Symbol" w:cs="Times New Roman"/>
          <w:sz w:val="24"/>
          <w:szCs w:val="24"/>
          <w:lang w:eastAsia="en-GB"/>
        </w:rPr>
      </w:pPr>
      <w:r w:rsidRPr="00D66422">
        <w:rPr>
          <w:rFonts w:ascii="Segoe UI Symbol" w:eastAsia="Times New Roman" w:hAnsi="Segoe UI Symbol" w:cs="Times New Roman"/>
          <w:color w:val="2A2A2A"/>
          <w:sz w:val="29"/>
          <w:szCs w:val="29"/>
          <w:shd w:val="clear" w:color="auto" w:fill="FFFFFF"/>
          <w:lang w:eastAsia="en-GB"/>
        </w:rPr>
        <w:t>We do not regulate standalone healthcare apps or symptom checkers.</w:t>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b/>
          <w:bCs/>
          <w:color w:val="2A2A2A"/>
          <w:sz w:val="27"/>
          <w:szCs w:val="27"/>
          <w:u w:val="single"/>
          <w:shd w:val="clear" w:color="auto" w:fill="FFFFFF"/>
          <w:lang w:eastAsia="en-GB"/>
        </w:rPr>
        <w:t>More information</w:t>
      </w:r>
    </w:p>
    <w:p w14:paraId="09923D34" w14:textId="77777777" w:rsidR="00D66422" w:rsidRPr="00D66422" w:rsidRDefault="00D66422" w:rsidP="00D66422">
      <w:pPr>
        <w:numPr>
          <w:ilvl w:val="0"/>
          <w:numId w:val="7"/>
        </w:numPr>
        <w:shd w:val="clear" w:color="auto" w:fill="FFFFFF"/>
        <w:spacing w:before="100" w:beforeAutospacing="1" w:after="150" w:line="240" w:lineRule="auto"/>
        <w:rPr>
          <w:rFonts w:ascii="Segoe UI Symbol" w:eastAsia="Times New Roman" w:hAnsi="Segoe UI Symbol" w:cs="Times New Roman"/>
          <w:color w:val="2A2A2A"/>
          <w:sz w:val="29"/>
          <w:szCs w:val="29"/>
          <w:lang w:eastAsia="en-GB"/>
        </w:rPr>
      </w:pPr>
      <w:r w:rsidRPr="00D66422">
        <w:rPr>
          <w:rFonts w:ascii="Segoe UI Symbol" w:eastAsia="Times New Roman" w:hAnsi="Segoe UI Symbol" w:cs="Times New Roman"/>
          <w:color w:val="2A2A2A"/>
          <w:sz w:val="29"/>
          <w:szCs w:val="29"/>
          <w:lang w:eastAsia="en-GB"/>
        </w:rPr>
        <w:t>NHS Digital’s DCB0160: Clinical Risk Management: its Application in the Deployment and Use of Health IT Systems - guidance about the responsibilities of providers.</w:t>
      </w:r>
    </w:p>
    <w:p w14:paraId="4A42ADE3" w14:textId="77777777" w:rsidR="00D66422" w:rsidRPr="00D66422" w:rsidRDefault="00D66422" w:rsidP="00D66422">
      <w:pPr>
        <w:numPr>
          <w:ilvl w:val="0"/>
          <w:numId w:val="7"/>
        </w:numPr>
        <w:shd w:val="clear" w:color="auto" w:fill="FFFFFF"/>
        <w:spacing w:before="100" w:beforeAutospacing="1" w:after="150" w:line="240" w:lineRule="auto"/>
        <w:rPr>
          <w:rFonts w:ascii="Segoe UI Symbol" w:eastAsia="Times New Roman" w:hAnsi="Segoe UI Symbol" w:cs="Times New Roman"/>
          <w:color w:val="2A2A2A"/>
          <w:sz w:val="29"/>
          <w:szCs w:val="29"/>
          <w:lang w:eastAsia="en-GB"/>
        </w:rPr>
      </w:pPr>
      <w:r w:rsidRPr="00D66422">
        <w:rPr>
          <w:rFonts w:ascii="Segoe UI Symbol" w:eastAsia="Times New Roman" w:hAnsi="Segoe UI Symbol" w:cs="Times New Roman"/>
          <w:color w:val="2A2A2A"/>
          <w:sz w:val="29"/>
          <w:szCs w:val="29"/>
          <w:lang w:eastAsia="en-GB"/>
        </w:rPr>
        <w:t>State of Care in independent online primary medical services - findings from our inspections.</w:t>
      </w:r>
    </w:p>
    <w:p w14:paraId="7B15B5F1" w14:textId="77777777" w:rsidR="00AE1AFB" w:rsidRPr="00D66422" w:rsidRDefault="00D66422" w:rsidP="00D66422">
      <w:pPr>
        <w:rPr>
          <w:rFonts w:ascii="Segoe UI Symbol" w:hAnsi="Segoe UI Symbol"/>
        </w:rPr>
      </w:pPr>
      <w:r w:rsidRPr="00D66422">
        <w:rPr>
          <w:rFonts w:ascii="Segoe UI Symbol" w:eastAsia="Times New Roman" w:hAnsi="Segoe UI Symbol" w:cs="Times New Roman"/>
          <w:color w:val="2A2A2A"/>
          <w:sz w:val="29"/>
          <w:szCs w:val="29"/>
          <w:lang w:eastAsia="en-GB"/>
        </w:rPr>
        <w:br/>
      </w:r>
      <w:r w:rsidRPr="00D66422">
        <w:rPr>
          <w:rFonts w:ascii="Segoe UI Symbol" w:eastAsia="Times New Roman" w:hAnsi="Segoe UI Symbol" w:cs="Times New Roman"/>
          <w:color w:val="2A2A2A"/>
          <w:sz w:val="29"/>
          <w:szCs w:val="29"/>
          <w:shd w:val="clear" w:color="auto" w:fill="FFFFFF"/>
          <w:lang w:eastAsia="en-GB"/>
        </w:rPr>
        <w:t>Last updated: 18 July 2019</w:t>
      </w:r>
    </w:p>
    <w:sectPr w:rsidR="00AE1AFB" w:rsidRPr="00D66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D7135"/>
    <w:multiLevelType w:val="multilevel"/>
    <w:tmpl w:val="A328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256DA"/>
    <w:multiLevelType w:val="multilevel"/>
    <w:tmpl w:val="5FEA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10CDB"/>
    <w:multiLevelType w:val="multilevel"/>
    <w:tmpl w:val="B136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8252D"/>
    <w:multiLevelType w:val="multilevel"/>
    <w:tmpl w:val="AC76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6F7861"/>
    <w:multiLevelType w:val="multilevel"/>
    <w:tmpl w:val="CC7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735651"/>
    <w:multiLevelType w:val="multilevel"/>
    <w:tmpl w:val="2F24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9C6E1D"/>
    <w:multiLevelType w:val="multilevel"/>
    <w:tmpl w:val="2816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22"/>
    <w:rsid w:val="00AE1AFB"/>
    <w:rsid w:val="00D66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0811"/>
  <w15:chartTrackingRefBased/>
  <w15:docId w15:val="{CF3A4853-4C98-460C-BD74-91C86019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2019-08-06T16:17:00Z</dcterms:created>
  <dcterms:modified xsi:type="dcterms:W3CDTF">2019-08-06T16:19:00Z</dcterms:modified>
</cp:coreProperties>
</file>